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B083" w14:textId="77777777" w:rsidR="006705A3" w:rsidRDefault="006705A3" w:rsidP="00BA73DA">
      <w:pPr>
        <w:pStyle w:val="CenteredFoodHead"/>
        <w:rPr>
          <w:rFonts w:ascii="Times New Roman" w:hAnsi="Times New Roman" w:cs="Times New Roman"/>
          <w:sz w:val="28"/>
        </w:rPr>
      </w:pPr>
    </w:p>
    <w:p w14:paraId="5CD8473C" w14:textId="1C891977" w:rsidR="00E56C85" w:rsidRPr="00A832D4" w:rsidRDefault="00E56C85" w:rsidP="00BA73DA">
      <w:pPr>
        <w:pStyle w:val="CenteredFoodHead"/>
        <w:rPr>
          <w:rFonts w:ascii="Times New Roman" w:hAnsi="Times New Roman" w:cs="Times New Roman"/>
        </w:rPr>
      </w:pPr>
      <w:r w:rsidRPr="00A832D4">
        <w:rPr>
          <w:rFonts w:ascii="Times New Roman" w:hAnsi="Times New Roman" w:cs="Times New Roman"/>
          <w:sz w:val="28"/>
        </w:rPr>
        <w:t>TH</w:t>
      </w:r>
      <w:r w:rsidR="009C14C3" w:rsidRPr="00A832D4">
        <w:rPr>
          <w:rFonts w:ascii="Times New Roman" w:hAnsi="Times New Roman" w:cs="Times New Roman"/>
          <w:sz w:val="28"/>
        </w:rPr>
        <w:t>E</w:t>
      </w:r>
      <w:r w:rsidRPr="00A832D4">
        <w:rPr>
          <w:rFonts w:ascii="Times New Roman" w:hAnsi="Times New Roman" w:cs="Times New Roman"/>
          <w:sz w:val="28"/>
        </w:rPr>
        <w:t xml:space="preserve"> P</w:t>
      </w:r>
      <w:r w:rsidR="00CE672D" w:rsidRPr="00A832D4">
        <w:rPr>
          <w:rFonts w:ascii="Times New Roman" w:hAnsi="Times New Roman" w:cs="Times New Roman"/>
          <w:sz w:val="28"/>
        </w:rPr>
        <w:t>IG-</w:t>
      </w:r>
      <w:r w:rsidRPr="00A832D4">
        <w:rPr>
          <w:rFonts w:ascii="Times New Roman" w:hAnsi="Times New Roman" w:cs="Times New Roman"/>
          <w:sz w:val="28"/>
        </w:rPr>
        <w:t>in the Wall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613"/>
        <w:gridCol w:w="54"/>
        <w:gridCol w:w="1451"/>
        <w:gridCol w:w="3794"/>
      </w:tblGrid>
      <w:tr w:rsidR="00F670F8" w:rsidRPr="00292FB7" w14:paraId="538BAFF3" w14:textId="77777777" w:rsidTr="00142E40">
        <w:tc>
          <w:tcPr>
            <w:tcW w:w="10598" w:type="dxa"/>
            <w:gridSpan w:val="5"/>
          </w:tcPr>
          <w:p w14:paraId="3DBA1C0C" w14:textId="59621900" w:rsidR="00A832D4" w:rsidRDefault="00A832D4" w:rsidP="006705A3">
            <w:pPr>
              <w:pStyle w:val="CenteredFoodHead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2365FDE7" w14:textId="77777777" w:rsidR="00504494" w:rsidRDefault="00504494" w:rsidP="00A832D4">
            <w:pPr>
              <w:pStyle w:val="CenteredFoodHead"/>
              <w:rPr>
                <w:rFonts w:ascii="Times New Roman" w:hAnsi="Times New Roman" w:cs="Times New Roman"/>
                <w:sz w:val="24"/>
              </w:rPr>
            </w:pPr>
          </w:p>
          <w:p w14:paraId="27D2D38D" w14:textId="77777777" w:rsidR="00F70934" w:rsidRPr="00A832D4" w:rsidRDefault="006B5943" w:rsidP="00A832D4">
            <w:pPr>
              <w:pStyle w:val="CenteredFoodHea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PIGGY</w:t>
            </w:r>
            <w:r w:rsidR="000F11AB" w:rsidRPr="00A832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547D" w:rsidRPr="00A832D4">
              <w:rPr>
                <w:rFonts w:ascii="Times New Roman" w:hAnsi="Times New Roman" w:cs="Times New Roman"/>
                <w:sz w:val="24"/>
              </w:rPr>
              <w:t xml:space="preserve">BITS </w:t>
            </w:r>
            <w:r w:rsidR="002A4E92" w:rsidRPr="00A832D4">
              <w:rPr>
                <w:rFonts w:ascii="Times New Roman" w:hAnsi="Times New Roman" w:cs="Times New Roman"/>
                <w:sz w:val="24"/>
              </w:rPr>
              <w:t>£3.95</w:t>
            </w:r>
          </w:p>
          <w:p w14:paraId="5E0A7DDF" w14:textId="77777777" w:rsidR="007E547D" w:rsidRPr="002A4E92" w:rsidRDefault="007E547D" w:rsidP="00A832D4">
            <w:pPr>
              <w:pStyle w:val="CenteredFoodHead"/>
            </w:pPr>
          </w:p>
        </w:tc>
      </w:tr>
      <w:tr w:rsidR="00F670F8" w:rsidRPr="00292FB7" w14:paraId="76C0B688" w14:textId="77777777" w:rsidTr="00142E40">
        <w:tc>
          <w:tcPr>
            <w:tcW w:w="5353" w:type="dxa"/>
            <w:gridSpan w:val="3"/>
            <w:vAlign w:val="center"/>
          </w:tcPr>
          <w:p w14:paraId="30E9D23F" w14:textId="77777777" w:rsidR="00F670F8" w:rsidRPr="00A832D4" w:rsidRDefault="00D60F25" w:rsidP="00A832D4">
            <w:pPr>
              <w:pStyle w:val="CenteredFoodHead"/>
              <w:rPr>
                <w:b w:val="0"/>
              </w:rPr>
            </w:pPr>
            <w:r w:rsidRPr="00A832D4">
              <w:rPr>
                <w:b w:val="0"/>
              </w:rPr>
              <w:t xml:space="preserve">Mr </w:t>
            </w:r>
            <w:r w:rsidR="008A1DAE" w:rsidRPr="00A832D4">
              <w:rPr>
                <w:b w:val="0"/>
              </w:rPr>
              <w:t>Bartlett’s</w:t>
            </w:r>
            <w:r w:rsidR="004D1BF3" w:rsidRPr="00A832D4">
              <w:rPr>
                <w:b w:val="0"/>
              </w:rPr>
              <w:t xml:space="preserve"> Salami</w:t>
            </w:r>
            <w:r w:rsidR="007E547D" w:rsidRPr="00A832D4">
              <w:rPr>
                <w:b w:val="0"/>
              </w:rPr>
              <w:t xml:space="preserve"> &amp; Pickled Fennel</w:t>
            </w:r>
          </w:p>
        </w:tc>
        <w:tc>
          <w:tcPr>
            <w:tcW w:w="5245" w:type="dxa"/>
            <w:gridSpan w:val="2"/>
            <w:vAlign w:val="center"/>
          </w:tcPr>
          <w:p w14:paraId="153393FB" w14:textId="77777777" w:rsidR="00F670F8" w:rsidRPr="00A832D4" w:rsidRDefault="002A4E92" w:rsidP="00A832D4">
            <w:pPr>
              <w:pStyle w:val="CenteredFoodHead"/>
              <w:rPr>
                <w:b w:val="0"/>
              </w:rPr>
            </w:pPr>
            <w:r w:rsidRPr="00A832D4">
              <w:rPr>
                <w:b w:val="0"/>
              </w:rPr>
              <w:t>Pork Scratchings with Apple Sauce</w:t>
            </w:r>
          </w:p>
        </w:tc>
      </w:tr>
      <w:tr w:rsidR="00F670F8" w:rsidRPr="00292FB7" w14:paraId="524206BB" w14:textId="77777777" w:rsidTr="00142E40">
        <w:tc>
          <w:tcPr>
            <w:tcW w:w="5353" w:type="dxa"/>
            <w:gridSpan w:val="3"/>
            <w:vAlign w:val="center"/>
          </w:tcPr>
          <w:p w14:paraId="5A278201" w14:textId="5465C962" w:rsidR="00F670F8" w:rsidRPr="00A832D4" w:rsidRDefault="00CD33FC" w:rsidP="00A832D4">
            <w:pPr>
              <w:pStyle w:val="CenteredFoodHead"/>
              <w:rPr>
                <w:b w:val="0"/>
              </w:rPr>
            </w:pPr>
            <w:r>
              <w:rPr>
                <w:b w:val="0"/>
              </w:rPr>
              <w:t xml:space="preserve">Red Pepper </w:t>
            </w:r>
            <w:r w:rsidR="002A4E92" w:rsidRPr="00A832D4">
              <w:rPr>
                <w:b w:val="0"/>
              </w:rPr>
              <w:t xml:space="preserve">Hummus &amp; </w:t>
            </w:r>
            <w:r w:rsidR="0018066F">
              <w:rPr>
                <w:b w:val="0"/>
              </w:rPr>
              <w:t xml:space="preserve">crackerbread </w:t>
            </w:r>
            <w:r w:rsidR="002A4E92" w:rsidRPr="00A832D4">
              <w:rPr>
                <w:b w:val="0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14:paraId="38B35148" w14:textId="77777777" w:rsidR="00F670F8" w:rsidRPr="00A832D4" w:rsidRDefault="00BD0104" w:rsidP="00A832D4">
            <w:pPr>
              <w:pStyle w:val="CenteredFoodHead"/>
              <w:rPr>
                <w:b w:val="0"/>
              </w:rPr>
            </w:pPr>
            <w:r>
              <w:rPr>
                <w:b w:val="0"/>
              </w:rPr>
              <w:t xml:space="preserve">Soft Cheese, Herbs </w:t>
            </w:r>
            <w:r w:rsidR="00CD33FC">
              <w:rPr>
                <w:b w:val="0"/>
              </w:rPr>
              <w:t>&amp; Sourdough Croutons</w:t>
            </w:r>
          </w:p>
        </w:tc>
      </w:tr>
      <w:tr w:rsidR="00133B5B" w:rsidRPr="00292FB7" w14:paraId="4114DCCD" w14:textId="77777777" w:rsidTr="00133B5B">
        <w:tc>
          <w:tcPr>
            <w:tcW w:w="5353" w:type="dxa"/>
            <w:gridSpan w:val="3"/>
            <w:vAlign w:val="center"/>
          </w:tcPr>
          <w:p w14:paraId="4A090A07" w14:textId="77777777" w:rsidR="00133B5B" w:rsidRPr="00A832D4" w:rsidRDefault="007E547D" w:rsidP="00A832D4">
            <w:pPr>
              <w:pStyle w:val="CenteredFoodHead"/>
              <w:rPr>
                <w:b w:val="0"/>
              </w:rPr>
            </w:pPr>
            <w:r w:rsidRPr="00A832D4">
              <w:rPr>
                <w:b w:val="0"/>
              </w:rPr>
              <w:t>Honey &amp; Mustard Chipolatas</w:t>
            </w:r>
          </w:p>
        </w:tc>
        <w:tc>
          <w:tcPr>
            <w:tcW w:w="5245" w:type="dxa"/>
            <w:gridSpan w:val="2"/>
            <w:vAlign w:val="center"/>
          </w:tcPr>
          <w:p w14:paraId="57D27D11" w14:textId="77777777" w:rsidR="00133B5B" w:rsidRPr="00A832D4" w:rsidRDefault="007E547D" w:rsidP="00A832D4">
            <w:pPr>
              <w:pStyle w:val="CenteredFoodHead"/>
              <w:rPr>
                <w:b w:val="0"/>
              </w:rPr>
            </w:pPr>
            <w:r w:rsidRPr="00A832D4">
              <w:rPr>
                <w:b w:val="0"/>
              </w:rPr>
              <w:t xml:space="preserve">Marinated </w:t>
            </w:r>
            <w:r w:rsidR="00133B5B" w:rsidRPr="00A832D4">
              <w:rPr>
                <w:b w:val="0"/>
              </w:rPr>
              <w:t>Olives</w:t>
            </w:r>
            <w:r w:rsidRPr="00A832D4">
              <w:rPr>
                <w:b w:val="0"/>
              </w:rPr>
              <w:t xml:space="preserve"> &amp; Pickles</w:t>
            </w:r>
          </w:p>
        </w:tc>
      </w:tr>
      <w:tr w:rsidR="007E547D" w:rsidRPr="00292FB7" w14:paraId="169926E6" w14:textId="77777777" w:rsidTr="005540B3">
        <w:trPr>
          <w:trHeight w:val="218"/>
        </w:trPr>
        <w:tc>
          <w:tcPr>
            <w:tcW w:w="10598" w:type="dxa"/>
            <w:gridSpan w:val="5"/>
            <w:vAlign w:val="center"/>
          </w:tcPr>
          <w:p w14:paraId="58678654" w14:textId="1F231769" w:rsidR="007E547D" w:rsidRPr="005540B3" w:rsidRDefault="005540B3" w:rsidP="005540B3">
            <w:pPr>
              <w:pStyle w:val="CenteredFoodHead"/>
              <w:rPr>
                <w:b w:val="0"/>
              </w:rPr>
            </w:pPr>
            <w:proofErr w:type="spellStart"/>
            <w:r w:rsidRPr="005540B3">
              <w:rPr>
                <w:b w:val="0"/>
              </w:rPr>
              <w:t>Breadport</w:t>
            </w:r>
            <w:proofErr w:type="spellEnd"/>
            <w:r w:rsidRPr="005540B3">
              <w:rPr>
                <w:b w:val="0"/>
              </w:rPr>
              <w:t xml:space="preserve"> Breads, Rapeseed Oil &amp; </w:t>
            </w:r>
            <w:r w:rsidR="00671847">
              <w:rPr>
                <w:b w:val="0"/>
              </w:rPr>
              <w:t>I.O.W vinegar</w:t>
            </w:r>
          </w:p>
        </w:tc>
      </w:tr>
      <w:tr w:rsidR="007E547D" w:rsidRPr="00292FB7" w14:paraId="230C9C0F" w14:textId="77777777" w:rsidTr="005540B3">
        <w:trPr>
          <w:trHeight w:val="987"/>
        </w:trPr>
        <w:tc>
          <w:tcPr>
            <w:tcW w:w="10598" w:type="dxa"/>
            <w:gridSpan w:val="5"/>
          </w:tcPr>
          <w:p w14:paraId="0C760BFE" w14:textId="77777777" w:rsidR="007E547D" w:rsidRPr="00A832D4" w:rsidRDefault="007E547D" w:rsidP="00A832D4">
            <w:pPr>
              <w:pStyle w:val="CenteredFoodHead"/>
              <w:rPr>
                <w:rFonts w:ascii="Times New Roman" w:hAnsi="Times New Roman" w:cs="Times New Roman"/>
                <w:sz w:val="24"/>
              </w:rPr>
            </w:pPr>
          </w:p>
          <w:p w14:paraId="27B6B8DC" w14:textId="77777777" w:rsidR="005540B3" w:rsidRDefault="005540B3" w:rsidP="00A832D4">
            <w:pPr>
              <w:pStyle w:val="CenteredFoodHead"/>
              <w:rPr>
                <w:rFonts w:ascii="Times New Roman" w:hAnsi="Times New Roman" w:cs="Times New Roman"/>
                <w:sz w:val="24"/>
              </w:rPr>
            </w:pPr>
          </w:p>
          <w:p w14:paraId="27DEA27F" w14:textId="77777777" w:rsidR="007E547D" w:rsidRPr="00EC53EF" w:rsidRDefault="00564942" w:rsidP="00A832D4">
            <w:pPr>
              <w:pStyle w:val="CenteredFoodHead"/>
            </w:pPr>
            <w:r w:rsidRPr="00A832D4">
              <w:rPr>
                <w:rFonts w:ascii="Times New Roman" w:hAnsi="Times New Roman" w:cs="Times New Roman"/>
                <w:sz w:val="24"/>
              </w:rPr>
              <w:t>FOREST, SEA &amp; FIELD</w:t>
            </w:r>
          </w:p>
        </w:tc>
      </w:tr>
      <w:tr w:rsidR="00564942" w:rsidRPr="00292FB7" w14:paraId="2258C11B" w14:textId="77777777" w:rsidTr="0044627C">
        <w:tc>
          <w:tcPr>
            <w:tcW w:w="5299" w:type="dxa"/>
            <w:gridSpan w:val="2"/>
          </w:tcPr>
          <w:p w14:paraId="35CBAE96" w14:textId="77777777" w:rsidR="00564942" w:rsidRPr="00A832D4" w:rsidRDefault="00564942" w:rsidP="00A832D4">
            <w:pPr>
              <w:pStyle w:val="CenteredFoodHead"/>
              <w:rPr>
                <w:b w:val="0"/>
              </w:rPr>
            </w:pPr>
            <w:r w:rsidRPr="00BD0104">
              <w:t>The Pig’s Savoury &amp; Garlic Sausage Roll</w:t>
            </w:r>
            <w:r w:rsidRPr="00A832D4">
              <w:rPr>
                <w:b w:val="0"/>
              </w:rPr>
              <w:t xml:space="preserve"> </w:t>
            </w:r>
            <w:r w:rsidRPr="00A832D4">
              <w:t>£8</w:t>
            </w:r>
            <w:r w:rsidRPr="00A832D4">
              <w:rPr>
                <w:b w:val="0"/>
              </w:rPr>
              <w:t xml:space="preserve">          </w:t>
            </w:r>
          </w:p>
        </w:tc>
        <w:tc>
          <w:tcPr>
            <w:tcW w:w="5299" w:type="dxa"/>
            <w:gridSpan w:val="3"/>
          </w:tcPr>
          <w:p w14:paraId="61F580BD" w14:textId="77777777" w:rsidR="00564942" w:rsidRPr="00BA73DA" w:rsidRDefault="00564942" w:rsidP="00A832D4">
            <w:pPr>
              <w:pStyle w:val="CenteredFoodHead"/>
            </w:pPr>
            <w:r w:rsidRPr="00BA73DA">
              <w:t xml:space="preserve">Mr Bartlett’s Pork Pie £8  </w:t>
            </w:r>
            <w:r w:rsidRPr="00BA73DA">
              <w:br/>
              <w:t xml:space="preserve">          </w:t>
            </w:r>
          </w:p>
        </w:tc>
      </w:tr>
      <w:tr w:rsidR="00564942" w:rsidRPr="00292FB7" w14:paraId="4CFE66A6" w14:textId="77777777" w:rsidTr="007F2120">
        <w:trPr>
          <w:trHeight w:val="711"/>
        </w:trPr>
        <w:tc>
          <w:tcPr>
            <w:tcW w:w="5299" w:type="dxa"/>
            <w:gridSpan w:val="2"/>
          </w:tcPr>
          <w:p w14:paraId="41F4F89C" w14:textId="77777777" w:rsidR="00564942" w:rsidRPr="00564942" w:rsidRDefault="00564942" w:rsidP="00A832D4">
            <w:pPr>
              <w:pStyle w:val="CenteredFoodHead"/>
            </w:pPr>
            <w:r w:rsidRPr="00564942">
              <w:t xml:space="preserve">A Pinch </w:t>
            </w:r>
            <w:proofErr w:type="gramStart"/>
            <w:r w:rsidRPr="00564942">
              <w:t>Of</w:t>
            </w:r>
            <w:proofErr w:type="gramEnd"/>
            <w:r w:rsidRPr="00564942">
              <w:t xml:space="preserve"> Salt’s “Home Grown” Cured Meats  </w:t>
            </w:r>
          </w:p>
          <w:p w14:paraId="6DF23D4E" w14:textId="550180D4" w:rsidR="007F2120" w:rsidRPr="00292FB7" w:rsidRDefault="00564942" w:rsidP="007F2120">
            <w:pPr>
              <w:pStyle w:val="CenteredFoodHead"/>
            </w:pPr>
            <w:r w:rsidRPr="00A832D4">
              <w:rPr>
                <w:b w:val="0"/>
                <w:bCs/>
              </w:rPr>
              <w:t>Olives</w:t>
            </w:r>
            <w:r w:rsidR="00C277A8">
              <w:rPr>
                <w:b w:val="0"/>
                <w:bCs/>
              </w:rPr>
              <w:t xml:space="preserve">, </w:t>
            </w:r>
            <w:r w:rsidRPr="00A832D4">
              <w:rPr>
                <w:b w:val="0"/>
                <w:bCs/>
              </w:rPr>
              <w:t>Garden Pickles &amp; Chutney</w:t>
            </w:r>
            <w:r w:rsidRPr="00564942">
              <w:rPr>
                <w:bCs/>
              </w:rPr>
              <w:t xml:space="preserve"> </w:t>
            </w:r>
            <w:r w:rsidRPr="00564942">
              <w:t>£9/£18</w:t>
            </w:r>
          </w:p>
        </w:tc>
        <w:tc>
          <w:tcPr>
            <w:tcW w:w="5299" w:type="dxa"/>
            <w:gridSpan w:val="3"/>
          </w:tcPr>
          <w:p w14:paraId="0126C1DD" w14:textId="27049457" w:rsidR="00564942" w:rsidRPr="00BA73DA" w:rsidRDefault="00CE33DD" w:rsidP="00A832D4">
            <w:pPr>
              <w:pStyle w:val="CenteredFoodHead"/>
            </w:pPr>
            <w:r w:rsidRPr="00BA73DA">
              <w:t>Dressed Portland Crab</w:t>
            </w:r>
          </w:p>
          <w:p w14:paraId="46E7FDBF" w14:textId="5ABED84C" w:rsidR="00564942" w:rsidRPr="00BA73DA" w:rsidRDefault="00CE33DD" w:rsidP="00A832D4">
            <w:pPr>
              <w:pStyle w:val="CenteredFoodHead"/>
            </w:pPr>
            <w:r w:rsidRPr="00BA73DA">
              <w:rPr>
                <w:b w:val="0"/>
                <w:bCs/>
              </w:rPr>
              <w:t>Garden Leaves &amp; Rapeseed Mayo</w:t>
            </w:r>
            <w:r w:rsidR="00564942" w:rsidRPr="00BA73DA">
              <w:t xml:space="preserve"> </w:t>
            </w:r>
            <w:r w:rsidR="00CD33FC" w:rsidRPr="00BA73DA">
              <w:t>£1</w:t>
            </w:r>
            <w:r w:rsidRPr="00BA73DA">
              <w:t>4</w:t>
            </w:r>
          </w:p>
        </w:tc>
      </w:tr>
      <w:tr w:rsidR="00564942" w:rsidRPr="00292FB7" w14:paraId="6C5C3BF7" w14:textId="77777777" w:rsidTr="007F2120">
        <w:trPr>
          <w:trHeight w:val="692"/>
        </w:trPr>
        <w:tc>
          <w:tcPr>
            <w:tcW w:w="5299" w:type="dxa"/>
            <w:gridSpan w:val="2"/>
          </w:tcPr>
          <w:p w14:paraId="56B4C093" w14:textId="0B6FD141" w:rsidR="00564942" w:rsidRPr="00564942" w:rsidRDefault="00671847" w:rsidP="002C6D62">
            <w:pPr>
              <w:pStyle w:val="CenteredFoodHead"/>
            </w:pPr>
            <w:r>
              <w:t xml:space="preserve">Confit Duck Salad </w:t>
            </w:r>
            <w:r w:rsidR="00564942">
              <w:br/>
            </w:r>
            <w:r w:rsidR="002C6D62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Sopley</w:t>
            </w:r>
            <w:proofErr w:type="spellEnd"/>
            <w:r>
              <w:rPr>
                <w:b w:val="0"/>
              </w:rPr>
              <w:t xml:space="preserve"> Farm Asparagus &amp; Radish </w:t>
            </w:r>
            <w:r w:rsidR="002C6D62">
              <w:t>£1</w:t>
            </w:r>
            <w:r w:rsidR="00C277A8">
              <w:t>3</w:t>
            </w:r>
            <w:r>
              <w:t>.</w:t>
            </w:r>
          </w:p>
        </w:tc>
        <w:tc>
          <w:tcPr>
            <w:tcW w:w="5299" w:type="dxa"/>
            <w:gridSpan w:val="3"/>
          </w:tcPr>
          <w:p w14:paraId="6F4CB22C" w14:textId="24A0BBE6" w:rsidR="00564942" w:rsidRPr="00292FB7" w:rsidRDefault="00564942" w:rsidP="00A832D4">
            <w:pPr>
              <w:pStyle w:val="CenteredFoodHead"/>
            </w:pPr>
            <w:r w:rsidRPr="00564942">
              <w:t>British Burrata</w:t>
            </w:r>
            <w:r>
              <w:br/>
            </w:r>
            <w:r w:rsidRPr="00A832D4">
              <w:rPr>
                <w:b w:val="0"/>
              </w:rPr>
              <w:t>I.O.W Tomatoes &amp; Rocket</w:t>
            </w:r>
            <w:r>
              <w:t xml:space="preserve"> </w:t>
            </w:r>
            <w:r w:rsidRPr="00564942">
              <w:t>£1</w:t>
            </w:r>
            <w:r w:rsidR="00671847">
              <w:t>4</w:t>
            </w:r>
          </w:p>
        </w:tc>
      </w:tr>
      <w:tr w:rsidR="00564942" w:rsidRPr="00292FB7" w14:paraId="4384E594" w14:textId="77777777" w:rsidTr="00DB3320">
        <w:trPr>
          <w:trHeight w:val="354"/>
        </w:trPr>
        <w:tc>
          <w:tcPr>
            <w:tcW w:w="5299" w:type="dxa"/>
            <w:gridSpan w:val="2"/>
          </w:tcPr>
          <w:p w14:paraId="21FE8471" w14:textId="5FB2F1EB" w:rsidR="00D41172" w:rsidRDefault="00E14845" w:rsidP="00A832D4">
            <w:pPr>
              <w:pStyle w:val="CenteredFoodHead"/>
            </w:pPr>
            <w:r>
              <w:t xml:space="preserve">James Golding’s Smoked Salmon </w:t>
            </w:r>
          </w:p>
          <w:p w14:paraId="297567D8" w14:textId="3AAE2569" w:rsidR="00564942" w:rsidRDefault="00D41172" w:rsidP="00A832D4">
            <w:pPr>
              <w:pStyle w:val="CenteredFoodHead"/>
            </w:pPr>
            <w:r w:rsidRPr="00D41172">
              <w:rPr>
                <w:b w:val="0"/>
                <w:bCs/>
              </w:rPr>
              <w:t xml:space="preserve">Pickled </w:t>
            </w:r>
            <w:r w:rsidR="00E14845">
              <w:rPr>
                <w:b w:val="0"/>
                <w:bCs/>
              </w:rPr>
              <w:t>Cucumber &amp; Cider Dressing</w:t>
            </w:r>
            <w:r>
              <w:rPr>
                <w:b w:val="0"/>
                <w:bCs/>
              </w:rPr>
              <w:t xml:space="preserve"> </w:t>
            </w:r>
            <w:r w:rsidRPr="00D41172">
              <w:t>£1</w:t>
            </w:r>
            <w:r w:rsidR="00E14845">
              <w:t>0</w:t>
            </w:r>
            <w:r w:rsidR="00564942">
              <w:br/>
            </w:r>
            <w:r w:rsidR="00C1351F">
              <w:t xml:space="preserve"> </w:t>
            </w:r>
          </w:p>
        </w:tc>
        <w:tc>
          <w:tcPr>
            <w:tcW w:w="5299" w:type="dxa"/>
            <w:gridSpan w:val="3"/>
          </w:tcPr>
          <w:p w14:paraId="181D9FB7" w14:textId="73208EE5" w:rsidR="00564942" w:rsidRPr="00C1351F" w:rsidRDefault="00C1351F" w:rsidP="00A832D4">
            <w:pPr>
              <w:pStyle w:val="CenteredFoodHead"/>
            </w:pPr>
            <w:r w:rsidRPr="00C1351F">
              <w:t>W</w:t>
            </w:r>
            <w:r>
              <w:t xml:space="preserve">hole Baked </w:t>
            </w:r>
            <w:r w:rsidR="0018066F">
              <w:t>Blyton</w:t>
            </w:r>
            <w:r>
              <w:br/>
            </w:r>
            <w:r w:rsidRPr="00A832D4">
              <w:rPr>
                <w:b w:val="0"/>
              </w:rPr>
              <w:t>New Forest Red Onion Chutney &amp; Sourdough</w:t>
            </w:r>
            <w:r>
              <w:t xml:space="preserve"> </w:t>
            </w:r>
            <w:r w:rsidRPr="00C1351F">
              <w:t>£12</w:t>
            </w:r>
          </w:p>
        </w:tc>
      </w:tr>
      <w:tr w:rsidR="00F91DAB" w:rsidRPr="00292FB7" w14:paraId="26251A6A" w14:textId="77777777" w:rsidTr="00300128">
        <w:trPr>
          <w:trHeight w:val="707"/>
        </w:trPr>
        <w:tc>
          <w:tcPr>
            <w:tcW w:w="10598" w:type="dxa"/>
            <w:gridSpan w:val="5"/>
          </w:tcPr>
          <w:p w14:paraId="5C683E26" w14:textId="77777777" w:rsidR="00F91DAB" w:rsidRDefault="00F91DAB" w:rsidP="006705A3">
            <w:pPr>
              <w:pStyle w:val="CenteredFoodHead"/>
              <w:jc w:val="left"/>
            </w:pPr>
          </w:p>
        </w:tc>
      </w:tr>
      <w:tr w:rsidR="00C1351F" w:rsidRPr="00292FB7" w14:paraId="703F9DA1" w14:textId="77777777" w:rsidTr="005540B3">
        <w:trPr>
          <w:trHeight w:val="491"/>
        </w:trPr>
        <w:tc>
          <w:tcPr>
            <w:tcW w:w="10598" w:type="dxa"/>
            <w:gridSpan w:val="5"/>
          </w:tcPr>
          <w:p w14:paraId="7873097B" w14:textId="77777777" w:rsidR="00C1351F" w:rsidRPr="00A832D4" w:rsidRDefault="00C1351F" w:rsidP="00A832D4">
            <w:pPr>
              <w:pStyle w:val="CenteredFoodHead"/>
              <w:rPr>
                <w:rFonts w:ascii="Times New Roman" w:hAnsi="Times New Roman" w:cs="Times New Roman"/>
              </w:rPr>
            </w:pPr>
            <w:r w:rsidRPr="00A832D4">
              <w:rPr>
                <w:rFonts w:ascii="Times New Roman" w:hAnsi="Times New Roman" w:cs="Times New Roman"/>
                <w:sz w:val="24"/>
              </w:rPr>
              <w:t>LARGER PLATES</w:t>
            </w:r>
          </w:p>
        </w:tc>
      </w:tr>
      <w:tr w:rsidR="0037550A" w:rsidRPr="00292FB7" w14:paraId="3D14BE77" w14:textId="77777777" w:rsidTr="00707CFA">
        <w:trPr>
          <w:trHeight w:val="466"/>
        </w:trPr>
        <w:tc>
          <w:tcPr>
            <w:tcW w:w="5299" w:type="dxa"/>
            <w:gridSpan w:val="2"/>
          </w:tcPr>
          <w:p w14:paraId="538F23B2" w14:textId="77777777" w:rsidR="0037550A" w:rsidRPr="0037550A" w:rsidRDefault="00CD33FC" w:rsidP="00A832D4">
            <w:pPr>
              <w:pStyle w:val="CenteredFoodHead"/>
            </w:pPr>
            <w:r>
              <w:t>‘Macie Louis’</w:t>
            </w:r>
            <w:r w:rsidR="00F91DAB">
              <w:t xml:space="preserve"> </w:t>
            </w:r>
            <w:r>
              <w:t>Bream Fillet £13</w:t>
            </w:r>
          </w:p>
        </w:tc>
        <w:tc>
          <w:tcPr>
            <w:tcW w:w="5299" w:type="dxa"/>
            <w:gridSpan w:val="3"/>
          </w:tcPr>
          <w:p w14:paraId="35594765" w14:textId="77777777" w:rsidR="0037550A" w:rsidRPr="0037550A" w:rsidRDefault="0037550A" w:rsidP="00A832D4">
            <w:pPr>
              <w:pStyle w:val="CenteredFoodHead"/>
            </w:pPr>
            <w:r w:rsidRPr="0037550A">
              <w:t>Slow Cooked Smoked Belly Bacon</w:t>
            </w:r>
            <w:r w:rsidR="00F91DAB">
              <w:t xml:space="preserve"> £12</w:t>
            </w:r>
          </w:p>
        </w:tc>
      </w:tr>
      <w:tr w:rsidR="0037550A" w:rsidRPr="00292FB7" w14:paraId="097D78BA" w14:textId="77777777" w:rsidTr="00AA2360">
        <w:trPr>
          <w:trHeight w:val="466"/>
        </w:trPr>
        <w:tc>
          <w:tcPr>
            <w:tcW w:w="5299" w:type="dxa"/>
            <w:gridSpan w:val="2"/>
          </w:tcPr>
          <w:p w14:paraId="5FDBADBA" w14:textId="6C38811D" w:rsidR="0037550A" w:rsidRPr="00F91DAB" w:rsidRDefault="00F91DAB" w:rsidP="00A832D4">
            <w:pPr>
              <w:pStyle w:val="CenteredFoodHead"/>
            </w:pPr>
            <w:r w:rsidRPr="00F91DAB">
              <w:t>Moroccan Spiced Chicken Thighs</w:t>
            </w:r>
            <w:r>
              <w:t xml:space="preserve"> £1</w:t>
            </w:r>
            <w:r w:rsidR="00C277A8">
              <w:t>3</w:t>
            </w:r>
          </w:p>
        </w:tc>
        <w:tc>
          <w:tcPr>
            <w:tcW w:w="5299" w:type="dxa"/>
            <w:gridSpan w:val="3"/>
          </w:tcPr>
          <w:p w14:paraId="09A491E3" w14:textId="79149FE4" w:rsidR="0037550A" w:rsidRPr="00F91DAB" w:rsidRDefault="00E14845" w:rsidP="00A832D4">
            <w:pPr>
              <w:pStyle w:val="CenteredFoodHead"/>
            </w:pPr>
            <w:r>
              <w:t>Quinoa S</w:t>
            </w:r>
            <w:r w:rsidR="00F91DAB" w:rsidRPr="00F91DAB">
              <w:t>tuffed Pepper</w:t>
            </w:r>
            <w:r w:rsidR="00F91DAB">
              <w:t xml:space="preserve"> £11</w:t>
            </w:r>
          </w:p>
        </w:tc>
      </w:tr>
      <w:tr w:rsidR="00F91DAB" w:rsidRPr="00292FB7" w14:paraId="61D231D6" w14:textId="77777777" w:rsidTr="006F619D">
        <w:trPr>
          <w:trHeight w:val="236"/>
        </w:trPr>
        <w:tc>
          <w:tcPr>
            <w:tcW w:w="10598" w:type="dxa"/>
            <w:gridSpan w:val="5"/>
          </w:tcPr>
          <w:p w14:paraId="2D8D2115" w14:textId="77777777" w:rsidR="00F91DAB" w:rsidRPr="00A832D4" w:rsidRDefault="00F91DAB" w:rsidP="00A832D4">
            <w:pPr>
              <w:pStyle w:val="CenteredFoodHead"/>
              <w:rPr>
                <w:b w:val="0"/>
              </w:rPr>
            </w:pPr>
            <w:r w:rsidRPr="00A832D4">
              <w:rPr>
                <w:b w:val="0"/>
              </w:rPr>
              <w:t>Ch</w:t>
            </w:r>
            <w:r w:rsidR="00BD0104">
              <w:rPr>
                <w:b w:val="0"/>
              </w:rPr>
              <w:t>oose a selection of</w:t>
            </w:r>
            <w:r w:rsidRPr="00A832D4">
              <w:rPr>
                <w:b w:val="0"/>
              </w:rPr>
              <w:t xml:space="preserve"> Salad</w:t>
            </w:r>
            <w:r w:rsidR="00BD0104">
              <w:rPr>
                <w:b w:val="0"/>
              </w:rPr>
              <w:t>s</w:t>
            </w:r>
            <w:r w:rsidRPr="00A832D4">
              <w:rPr>
                <w:b w:val="0"/>
              </w:rPr>
              <w:t xml:space="preserve"> </w:t>
            </w:r>
            <w:proofErr w:type="gramStart"/>
            <w:r w:rsidRPr="00A832D4">
              <w:rPr>
                <w:b w:val="0"/>
              </w:rPr>
              <w:t>From</w:t>
            </w:r>
            <w:proofErr w:type="gramEnd"/>
            <w:r w:rsidRPr="00A832D4">
              <w:rPr>
                <w:b w:val="0"/>
              </w:rPr>
              <w:t xml:space="preserve"> the Deli Counter to go with your choice</w:t>
            </w:r>
          </w:p>
          <w:p w14:paraId="1A3AEE3C" w14:textId="77777777" w:rsidR="00F91DAB" w:rsidRDefault="00F91DAB" w:rsidP="00A832D4">
            <w:pPr>
              <w:pStyle w:val="CenteredFoodHead"/>
            </w:pPr>
          </w:p>
        </w:tc>
      </w:tr>
      <w:tr w:rsidR="00C1351F" w:rsidRPr="00292FB7" w14:paraId="19A8929F" w14:textId="77777777" w:rsidTr="006F619D">
        <w:trPr>
          <w:trHeight w:val="236"/>
        </w:trPr>
        <w:tc>
          <w:tcPr>
            <w:tcW w:w="10598" w:type="dxa"/>
            <w:gridSpan w:val="5"/>
          </w:tcPr>
          <w:p w14:paraId="57CEC7DE" w14:textId="77777777" w:rsidR="00C1351F" w:rsidRDefault="00C1351F" w:rsidP="00A832D4">
            <w:pPr>
              <w:pStyle w:val="CenteredFoodHead"/>
            </w:pPr>
          </w:p>
          <w:p w14:paraId="32D6636B" w14:textId="77777777" w:rsidR="0004463E" w:rsidRDefault="0004463E" w:rsidP="00A832D4">
            <w:pPr>
              <w:pStyle w:val="CenteredFoodHead"/>
            </w:pPr>
          </w:p>
          <w:p w14:paraId="65B0DC8E" w14:textId="77777777" w:rsidR="00C1351F" w:rsidRPr="00A832D4" w:rsidRDefault="00A832D4" w:rsidP="00A832D4">
            <w:pPr>
              <w:pStyle w:val="CenteredFoodHead"/>
              <w:rPr>
                <w:rFonts w:ascii="Times New Roman" w:hAnsi="Times New Roman" w:cs="Times New Roman"/>
                <w:sz w:val="24"/>
              </w:rPr>
            </w:pPr>
            <w:r w:rsidRPr="00A832D4">
              <w:rPr>
                <w:rFonts w:ascii="Times New Roman" w:hAnsi="Times New Roman" w:cs="Times New Roman"/>
                <w:sz w:val="24"/>
              </w:rPr>
              <w:t>PUDDINGS £7.95</w:t>
            </w:r>
          </w:p>
          <w:p w14:paraId="4D0A27E0" w14:textId="77777777" w:rsidR="00C1351F" w:rsidRPr="006E4608" w:rsidRDefault="00C1351F" w:rsidP="00A832D4">
            <w:pPr>
              <w:pStyle w:val="CenteredFoodHead"/>
            </w:pPr>
          </w:p>
        </w:tc>
      </w:tr>
      <w:tr w:rsidR="005540B3" w:rsidRPr="00292FB7" w14:paraId="583E282C" w14:textId="77777777" w:rsidTr="005540B3">
        <w:trPr>
          <w:trHeight w:val="421"/>
        </w:trPr>
        <w:tc>
          <w:tcPr>
            <w:tcW w:w="3686" w:type="dxa"/>
          </w:tcPr>
          <w:p w14:paraId="730D93DB" w14:textId="77777777" w:rsidR="005540B3" w:rsidRPr="00133B5B" w:rsidRDefault="005540B3" w:rsidP="00756215">
            <w:pPr>
              <w:pStyle w:val="CenteredFoodHead"/>
              <w:rPr>
                <w:sz w:val="24"/>
              </w:rPr>
            </w:pPr>
            <w:r>
              <w:rPr>
                <w:sz w:val="24"/>
              </w:rPr>
              <w:t>Lemon Posset</w:t>
            </w:r>
            <w:r>
              <w:rPr>
                <w:sz w:val="24"/>
              </w:rPr>
              <w:br/>
            </w:r>
            <w:r>
              <w:rPr>
                <w:b w:val="0"/>
                <w:sz w:val="24"/>
              </w:rPr>
              <w:t>Preserved Berry Compote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gridSpan w:val="3"/>
          </w:tcPr>
          <w:p w14:paraId="6AEE3E4E" w14:textId="660C3D04" w:rsidR="005540B3" w:rsidRPr="00133B5B" w:rsidRDefault="005540B3" w:rsidP="00756215">
            <w:pPr>
              <w:pStyle w:val="CenteredFoodHead"/>
              <w:rPr>
                <w:sz w:val="24"/>
              </w:rPr>
            </w:pPr>
            <w:r>
              <w:rPr>
                <w:sz w:val="24"/>
              </w:rPr>
              <w:t>Dark Chocolate Tart</w:t>
            </w:r>
            <w:r>
              <w:rPr>
                <w:sz w:val="24"/>
              </w:rPr>
              <w:br/>
            </w:r>
            <w:r w:rsidRPr="00A832D4">
              <w:rPr>
                <w:b w:val="0"/>
                <w:sz w:val="24"/>
              </w:rPr>
              <w:t>Jude’s Honeycomb Ice Cream</w:t>
            </w:r>
          </w:p>
        </w:tc>
        <w:tc>
          <w:tcPr>
            <w:tcW w:w="3794" w:type="dxa"/>
          </w:tcPr>
          <w:p w14:paraId="50D91904" w14:textId="77777777" w:rsidR="005540B3" w:rsidRDefault="005540B3" w:rsidP="00A832D4">
            <w:pPr>
              <w:pStyle w:val="CenteredFoodHead"/>
              <w:rPr>
                <w:b w:val="0"/>
                <w:sz w:val="24"/>
              </w:rPr>
            </w:pPr>
            <w:r>
              <w:rPr>
                <w:sz w:val="24"/>
              </w:rPr>
              <w:t>New Forest Strawberries</w:t>
            </w:r>
            <w:r>
              <w:rPr>
                <w:sz w:val="24"/>
              </w:rPr>
              <w:br/>
            </w:r>
            <w:r w:rsidRPr="00A832D4">
              <w:rPr>
                <w:b w:val="0"/>
                <w:sz w:val="24"/>
              </w:rPr>
              <w:t>Pouring Cream</w:t>
            </w:r>
          </w:p>
          <w:p w14:paraId="33A190D6" w14:textId="77777777" w:rsidR="005540B3" w:rsidRPr="00133B5B" w:rsidRDefault="005540B3" w:rsidP="00A832D4">
            <w:pPr>
              <w:pStyle w:val="CenteredFoodHead"/>
              <w:rPr>
                <w:sz w:val="24"/>
              </w:rPr>
            </w:pPr>
          </w:p>
        </w:tc>
      </w:tr>
      <w:tr w:rsidR="005540B3" w:rsidRPr="00292FB7" w14:paraId="6F8AA8FE" w14:textId="77777777" w:rsidTr="005540B3">
        <w:trPr>
          <w:trHeight w:val="740"/>
        </w:trPr>
        <w:tc>
          <w:tcPr>
            <w:tcW w:w="10598" w:type="dxa"/>
            <w:gridSpan w:val="5"/>
          </w:tcPr>
          <w:p w14:paraId="6398164B" w14:textId="77777777" w:rsidR="005540B3" w:rsidRDefault="005540B3" w:rsidP="00A832D4">
            <w:pPr>
              <w:pStyle w:val="CenteredFoodHead"/>
              <w:rPr>
                <w:sz w:val="24"/>
              </w:rPr>
            </w:pPr>
          </w:p>
          <w:p w14:paraId="5C9C342E" w14:textId="77777777" w:rsidR="005540B3" w:rsidRPr="005540B3" w:rsidRDefault="005540B3" w:rsidP="005540B3">
            <w:pPr>
              <w:pStyle w:val="CenteredFoodHead"/>
              <w:rPr>
                <w:b w:val="0"/>
                <w:sz w:val="24"/>
              </w:rPr>
            </w:pPr>
            <w:r>
              <w:rPr>
                <w:sz w:val="24"/>
              </w:rPr>
              <w:t xml:space="preserve">THE PIG’s ‘Affogato’ </w:t>
            </w:r>
            <w:r>
              <w:rPr>
                <w:sz w:val="24"/>
                <w:szCs w:val="24"/>
              </w:rPr>
              <w:t>- £6</w:t>
            </w:r>
            <w:r>
              <w:rPr>
                <w:sz w:val="24"/>
              </w:rPr>
              <w:br/>
            </w:r>
            <w:r w:rsidR="00BD0104">
              <w:rPr>
                <w:b w:val="0"/>
                <w:sz w:val="24"/>
              </w:rPr>
              <w:t>Vanilla</w:t>
            </w:r>
            <w:r w:rsidRPr="00A832D4">
              <w:rPr>
                <w:b w:val="0"/>
                <w:sz w:val="24"/>
              </w:rPr>
              <w:t xml:space="preserve"> Ice Cream, Espresso &amp; Ginger Pig Biscuit</w:t>
            </w:r>
          </w:p>
        </w:tc>
      </w:tr>
      <w:tr w:rsidR="00C1351F" w:rsidRPr="00292FB7" w14:paraId="0B44777F" w14:textId="77777777" w:rsidTr="00F14946">
        <w:tc>
          <w:tcPr>
            <w:tcW w:w="5299" w:type="dxa"/>
            <w:gridSpan w:val="2"/>
          </w:tcPr>
          <w:p w14:paraId="358201C6" w14:textId="77777777" w:rsidR="0037550A" w:rsidRDefault="0037550A" w:rsidP="00A832D4">
            <w:pPr>
              <w:pStyle w:val="CenteredFoodHead"/>
              <w:rPr>
                <w:szCs w:val="20"/>
              </w:rPr>
            </w:pPr>
          </w:p>
          <w:p w14:paraId="6EA7A419" w14:textId="77777777" w:rsidR="00BA73DA" w:rsidRDefault="00BA73DA" w:rsidP="00A832D4">
            <w:pPr>
              <w:pStyle w:val="CenteredFoodHead"/>
              <w:rPr>
                <w:szCs w:val="20"/>
              </w:rPr>
            </w:pPr>
          </w:p>
          <w:p w14:paraId="578AD92D" w14:textId="6AF25B5B" w:rsidR="00C1351F" w:rsidRPr="00133B5B" w:rsidRDefault="00C1351F" w:rsidP="00A832D4">
            <w:pPr>
              <w:pStyle w:val="CenteredFoodHead"/>
              <w:rPr>
                <w:szCs w:val="20"/>
              </w:rPr>
            </w:pPr>
            <w:r w:rsidRPr="00133B5B">
              <w:rPr>
                <w:szCs w:val="20"/>
              </w:rPr>
              <w:t>Jude’s Ice Cream Pot</w:t>
            </w:r>
            <w:r>
              <w:rPr>
                <w:szCs w:val="20"/>
              </w:rPr>
              <w:t xml:space="preserve"> </w:t>
            </w:r>
            <w:r w:rsidRPr="00133B5B">
              <w:rPr>
                <w:sz w:val="24"/>
                <w:szCs w:val="24"/>
              </w:rPr>
              <w:t>- £4</w:t>
            </w:r>
          </w:p>
        </w:tc>
        <w:tc>
          <w:tcPr>
            <w:tcW w:w="5299" w:type="dxa"/>
            <w:gridSpan w:val="3"/>
          </w:tcPr>
          <w:p w14:paraId="04BA81CC" w14:textId="77777777" w:rsidR="0037550A" w:rsidRPr="00C277A8" w:rsidRDefault="0037550A" w:rsidP="00A832D4">
            <w:pPr>
              <w:pStyle w:val="CenteredFoodHead"/>
              <w:rPr>
                <w:caps/>
              </w:rPr>
            </w:pPr>
          </w:p>
          <w:p w14:paraId="6B218CF5" w14:textId="77777777" w:rsidR="00BA73DA" w:rsidRDefault="00BA73DA" w:rsidP="00A832D4">
            <w:pPr>
              <w:pStyle w:val="CenteredFoodHead"/>
            </w:pPr>
          </w:p>
          <w:p w14:paraId="0212188D" w14:textId="304F3E9B" w:rsidR="00C1351F" w:rsidRPr="00C277A8" w:rsidRDefault="00C65392" w:rsidP="00A832D4">
            <w:pPr>
              <w:pStyle w:val="CenteredFoodHead"/>
            </w:pPr>
            <w:r w:rsidRPr="00C277A8">
              <w:t xml:space="preserve">Homemade Cakes (Speak to one of Our Piglets) </w:t>
            </w:r>
            <w:r w:rsidR="00C6330B" w:rsidRPr="00C277A8">
              <w:rPr>
                <w:caps/>
              </w:rPr>
              <w:t>£3.75</w:t>
            </w:r>
          </w:p>
        </w:tc>
      </w:tr>
      <w:tr w:rsidR="00C6330B" w:rsidRPr="00292FB7" w14:paraId="7CA037A7" w14:textId="77777777" w:rsidTr="008A2947">
        <w:tc>
          <w:tcPr>
            <w:tcW w:w="10598" w:type="dxa"/>
            <w:gridSpan w:val="5"/>
          </w:tcPr>
          <w:p w14:paraId="5CA9054D" w14:textId="77777777" w:rsidR="00C6330B" w:rsidRDefault="00C6330B" w:rsidP="00A832D4">
            <w:pPr>
              <w:pStyle w:val="CenteredFoodHead"/>
            </w:pPr>
          </w:p>
          <w:p w14:paraId="5B3D345A" w14:textId="71A62DF8" w:rsidR="006C367D" w:rsidRDefault="00C6330B" w:rsidP="00BA73DA">
            <w:pPr>
              <w:pStyle w:val="CenteredFoodHead"/>
            </w:pPr>
            <w:r w:rsidRPr="00C6330B">
              <w:t>Selection of The Best Local Cheeses</w:t>
            </w:r>
            <w:r w:rsidR="006C367D">
              <w:rPr>
                <w:b w:val="0"/>
              </w:rPr>
              <w:t xml:space="preserve"> </w:t>
            </w:r>
            <w:r w:rsidR="006C367D">
              <w:rPr>
                <w:b w:val="0"/>
              </w:rPr>
              <w:br/>
              <w:t xml:space="preserve">Served </w:t>
            </w:r>
            <w:proofErr w:type="gramStart"/>
            <w:r w:rsidR="006C367D">
              <w:rPr>
                <w:b w:val="0"/>
              </w:rPr>
              <w:t>With</w:t>
            </w:r>
            <w:proofErr w:type="gramEnd"/>
            <w:r w:rsidR="006C367D">
              <w:rPr>
                <w:b w:val="0"/>
              </w:rPr>
              <w:t xml:space="preserve"> </w:t>
            </w:r>
            <w:r w:rsidR="006C367D" w:rsidRPr="00C65392">
              <w:rPr>
                <w:b w:val="0"/>
              </w:rPr>
              <w:t xml:space="preserve">Chutney, </w:t>
            </w:r>
            <w:r w:rsidR="00CE1449">
              <w:rPr>
                <w:b w:val="0"/>
              </w:rPr>
              <w:t>C</w:t>
            </w:r>
            <w:r w:rsidR="006C367D" w:rsidRPr="00C65392">
              <w:rPr>
                <w:b w:val="0"/>
              </w:rPr>
              <w:t>rackers &amp; Grapes</w:t>
            </w:r>
          </w:p>
          <w:p w14:paraId="560E45FF" w14:textId="77777777" w:rsidR="00C6330B" w:rsidRDefault="006C367D" w:rsidP="005540B3">
            <w:pPr>
              <w:pStyle w:val="CenteredFoodHead"/>
            </w:pPr>
            <w:r>
              <w:t xml:space="preserve">1 </w:t>
            </w:r>
            <w:proofErr w:type="gramStart"/>
            <w:r>
              <w:t>Piece  £</w:t>
            </w:r>
            <w:proofErr w:type="gramEnd"/>
            <w:r>
              <w:t>3.50    ~    3 Pieces £9.50   ~   5 Pieces £13.50</w:t>
            </w:r>
          </w:p>
        </w:tc>
      </w:tr>
      <w:tr w:rsidR="006C367D" w:rsidRPr="00292FB7" w14:paraId="45B65773" w14:textId="77777777" w:rsidTr="008A2947">
        <w:tc>
          <w:tcPr>
            <w:tcW w:w="10598" w:type="dxa"/>
            <w:gridSpan w:val="5"/>
          </w:tcPr>
          <w:p w14:paraId="2983F0B7" w14:textId="77777777" w:rsidR="006C367D" w:rsidRDefault="006C367D" w:rsidP="00A832D4">
            <w:pPr>
              <w:pStyle w:val="CenteredFoodHead"/>
            </w:pPr>
          </w:p>
        </w:tc>
      </w:tr>
    </w:tbl>
    <w:p w14:paraId="7F45AEBD" w14:textId="77777777" w:rsidR="00375CD5" w:rsidRPr="00292FB7" w:rsidRDefault="00375CD5" w:rsidP="005540B3">
      <w:pPr>
        <w:pStyle w:val="CenteredFoodHead"/>
        <w:jc w:val="left"/>
        <w:rPr>
          <w:sz w:val="24"/>
          <w:szCs w:val="24"/>
        </w:rPr>
      </w:pPr>
    </w:p>
    <w:sectPr w:rsidR="00375CD5" w:rsidRPr="00292FB7" w:rsidSect="0000099A">
      <w:footerReference w:type="default" r:id="rId7"/>
      <w:pgSz w:w="11906" w:h="16838"/>
      <w:pgMar w:top="1701" w:right="566" w:bottom="1276" w:left="709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46E4" w14:textId="77777777" w:rsidR="00CF201C" w:rsidRDefault="00CF201C" w:rsidP="00F670F8">
      <w:pPr>
        <w:spacing w:after="0" w:line="240" w:lineRule="auto"/>
      </w:pPr>
      <w:r>
        <w:separator/>
      </w:r>
    </w:p>
  </w:endnote>
  <w:endnote w:type="continuationSeparator" w:id="0">
    <w:p w14:paraId="4B4D363C" w14:textId="77777777" w:rsidR="00CF201C" w:rsidRDefault="00CF201C" w:rsidP="00F6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C204" w14:textId="77777777" w:rsidR="00133B5B" w:rsidRDefault="00133B5B" w:rsidP="00722136">
    <w:pPr>
      <w:pStyle w:val="FoodDescript"/>
    </w:pPr>
  </w:p>
  <w:p w14:paraId="1A06CDAD" w14:textId="77777777" w:rsidR="00133B5B" w:rsidRDefault="00133B5B" w:rsidP="00722136">
    <w:pPr>
      <w:pStyle w:val="FoodDescript"/>
    </w:pPr>
  </w:p>
  <w:p w14:paraId="120D1E7F" w14:textId="77777777" w:rsidR="00133B5B" w:rsidRDefault="00133B5B" w:rsidP="00722136">
    <w:pPr>
      <w:pStyle w:val="FoodDescript"/>
    </w:pPr>
  </w:p>
  <w:p w14:paraId="1C57ADE7" w14:textId="77777777" w:rsidR="00EE1691" w:rsidRDefault="00133B5B" w:rsidP="00722136">
    <w:pPr>
      <w:pStyle w:val="FoodDescript"/>
    </w:pPr>
    <w:r>
      <w:t>P</w:t>
    </w:r>
    <w:r w:rsidR="00EE1691" w:rsidRPr="006469E0">
      <w:t xml:space="preserve">lease Speak </w:t>
    </w:r>
    <w:proofErr w:type="gramStart"/>
    <w:r w:rsidR="00EE1691" w:rsidRPr="006469E0">
      <w:t>To</w:t>
    </w:r>
    <w:proofErr w:type="gramEnd"/>
    <w:r w:rsidR="00EE1691" w:rsidRPr="006469E0">
      <w:t xml:space="preserve"> Our Staff If You Have Any Questions About The Menu, Allergies or Dietary Requirements</w:t>
    </w:r>
  </w:p>
  <w:p w14:paraId="6AB7407F" w14:textId="77777777" w:rsidR="00722136" w:rsidRPr="002D1E55" w:rsidRDefault="00722136" w:rsidP="00722136">
    <w:pPr>
      <w:pStyle w:val="FoodDescript"/>
    </w:pPr>
  </w:p>
  <w:p w14:paraId="13323037" w14:textId="77777777" w:rsidR="00EE1691" w:rsidRDefault="00EE1691" w:rsidP="00F670F8">
    <w:pPr>
      <w:pStyle w:val="Footer"/>
      <w:tabs>
        <w:tab w:val="clear" w:pos="4513"/>
        <w:tab w:val="clear" w:pos="9026"/>
        <w:tab w:val="left" w:pos="6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924E" w14:textId="77777777" w:rsidR="00CF201C" w:rsidRDefault="00CF201C" w:rsidP="00F670F8">
      <w:pPr>
        <w:spacing w:after="0" w:line="240" w:lineRule="auto"/>
      </w:pPr>
      <w:r>
        <w:separator/>
      </w:r>
    </w:p>
  </w:footnote>
  <w:footnote w:type="continuationSeparator" w:id="0">
    <w:p w14:paraId="6C4E297C" w14:textId="77777777" w:rsidR="00CF201C" w:rsidRDefault="00CF201C" w:rsidP="00F67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F8"/>
    <w:rsid w:val="0000099A"/>
    <w:rsid w:val="00021ED5"/>
    <w:rsid w:val="00024336"/>
    <w:rsid w:val="0003619D"/>
    <w:rsid w:val="000432EE"/>
    <w:rsid w:val="0004463E"/>
    <w:rsid w:val="0008477D"/>
    <w:rsid w:val="00084EE3"/>
    <w:rsid w:val="000963FA"/>
    <w:rsid w:val="000A0AB2"/>
    <w:rsid w:val="000A1786"/>
    <w:rsid w:val="000A2F94"/>
    <w:rsid w:val="000A4F91"/>
    <w:rsid w:val="000C3445"/>
    <w:rsid w:val="000D4418"/>
    <w:rsid w:val="000E013A"/>
    <w:rsid w:val="000E02F1"/>
    <w:rsid w:val="000E4541"/>
    <w:rsid w:val="000E710B"/>
    <w:rsid w:val="000F0355"/>
    <w:rsid w:val="000F11AB"/>
    <w:rsid w:val="000F2339"/>
    <w:rsid w:val="00101938"/>
    <w:rsid w:val="00111C48"/>
    <w:rsid w:val="00114137"/>
    <w:rsid w:val="00126051"/>
    <w:rsid w:val="00131D14"/>
    <w:rsid w:val="00133B5B"/>
    <w:rsid w:val="00142E40"/>
    <w:rsid w:val="00154300"/>
    <w:rsid w:val="001710A0"/>
    <w:rsid w:val="00173046"/>
    <w:rsid w:val="00174585"/>
    <w:rsid w:val="0018066F"/>
    <w:rsid w:val="001B5403"/>
    <w:rsid w:val="001C68A2"/>
    <w:rsid w:val="00216E59"/>
    <w:rsid w:val="00216F60"/>
    <w:rsid w:val="002403E0"/>
    <w:rsid w:val="00240CAE"/>
    <w:rsid w:val="00254516"/>
    <w:rsid w:val="00254985"/>
    <w:rsid w:val="00277E0D"/>
    <w:rsid w:val="002864E5"/>
    <w:rsid w:val="00290D57"/>
    <w:rsid w:val="00291473"/>
    <w:rsid w:val="00292FB7"/>
    <w:rsid w:val="00296980"/>
    <w:rsid w:val="002A4E92"/>
    <w:rsid w:val="002B524D"/>
    <w:rsid w:val="002C6D62"/>
    <w:rsid w:val="002D0F09"/>
    <w:rsid w:val="002D2CEA"/>
    <w:rsid w:val="002E01AA"/>
    <w:rsid w:val="002E06F3"/>
    <w:rsid w:val="002E21FE"/>
    <w:rsid w:val="002F62F3"/>
    <w:rsid w:val="0030311E"/>
    <w:rsid w:val="003105B9"/>
    <w:rsid w:val="00316203"/>
    <w:rsid w:val="003208AE"/>
    <w:rsid w:val="0032495A"/>
    <w:rsid w:val="003249EA"/>
    <w:rsid w:val="00344FB0"/>
    <w:rsid w:val="003477FB"/>
    <w:rsid w:val="003503E6"/>
    <w:rsid w:val="00356CDF"/>
    <w:rsid w:val="0037550A"/>
    <w:rsid w:val="00375CD5"/>
    <w:rsid w:val="00386055"/>
    <w:rsid w:val="00391B80"/>
    <w:rsid w:val="00395F15"/>
    <w:rsid w:val="003A79DF"/>
    <w:rsid w:val="003B4242"/>
    <w:rsid w:val="003D2DD6"/>
    <w:rsid w:val="003E2E55"/>
    <w:rsid w:val="003F3519"/>
    <w:rsid w:val="00400362"/>
    <w:rsid w:val="00400D27"/>
    <w:rsid w:val="00401863"/>
    <w:rsid w:val="00406EE7"/>
    <w:rsid w:val="00407B97"/>
    <w:rsid w:val="00410393"/>
    <w:rsid w:val="00416A65"/>
    <w:rsid w:val="00416FDD"/>
    <w:rsid w:val="00424D31"/>
    <w:rsid w:val="0043488C"/>
    <w:rsid w:val="00440328"/>
    <w:rsid w:val="004468D3"/>
    <w:rsid w:val="00455F75"/>
    <w:rsid w:val="004639D7"/>
    <w:rsid w:val="00475263"/>
    <w:rsid w:val="00490D34"/>
    <w:rsid w:val="00494AE0"/>
    <w:rsid w:val="004A301E"/>
    <w:rsid w:val="004B37FA"/>
    <w:rsid w:val="004D1BF3"/>
    <w:rsid w:val="004E0ADB"/>
    <w:rsid w:val="004E7896"/>
    <w:rsid w:val="00504494"/>
    <w:rsid w:val="00505E44"/>
    <w:rsid w:val="005129D8"/>
    <w:rsid w:val="005247F2"/>
    <w:rsid w:val="00526913"/>
    <w:rsid w:val="005413A2"/>
    <w:rsid w:val="00541BFA"/>
    <w:rsid w:val="00552C80"/>
    <w:rsid w:val="005540B3"/>
    <w:rsid w:val="005636D8"/>
    <w:rsid w:val="0056373E"/>
    <w:rsid w:val="00564942"/>
    <w:rsid w:val="00594923"/>
    <w:rsid w:val="005A41E7"/>
    <w:rsid w:val="005B02DB"/>
    <w:rsid w:val="005B047F"/>
    <w:rsid w:val="005B0948"/>
    <w:rsid w:val="005B6660"/>
    <w:rsid w:val="005C560F"/>
    <w:rsid w:val="005D26D0"/>
    <w:rsid w:val="005E6289"/>
    <w:rsid w:val="006047F3"/>
    <w:rsid w:val="00655A31"/>
    <w:rsid w:val="006705A3"/>
    <w:rsid w:val="00671847"/>
    <w:rsid w:val="00672826"/>
    <w:rsid w:val="006773BD"/>
    <w:rsid w:val="006A59CF"/>
    <w:rsid w:val="006B0113"/>
    <w:rsid w:val="006B3560"/>
    <w:rsid w:val="006B5943"/>
    <w:rsid w:val="006B60D0"/>
    <w:rsid w:val="006C367D"/>
    <w:rsid w:val="006D10E5"/>
    <w:rsid w:val="006D7C12"/>
    <w:rsid w:val="006E4608"/>
    <w:rsid w:val="00715010"/>
    <w:rsid w:val="00721603"/>
    <w:rsid w:val="00722136"/>
    <w:rsid w:val="007556DF"/>
    <w:rsid w:val="00756215"/>
    <w:rsid w:val="00783B33"/>
    <w:rsid w:val="007B3F18"/>
    <w:rsid w:val="007B6898"/>
    <w:rsid w:val="007C17B9"/>
    <w:rsid w:val="007D19C5"/>
    <w:rsid w:val="007D2D5F"/>
    <w:rsid w:val="007D5D6D"/>
    <w:rsid w:val="007E52E4"/>
    <w:rsid w:val="007E547D"/>
    <w:rsid w:val="007F0C1F"/>
    <w:rsid w:val="007F2120"/>
    <w:rsid w:val="00822878"/>
    <w:rsid w:val="00823489"/>
    <w:rsid w:val="00826944"/>
    <w:rsid w:val="00851A73"/>
    <w:rsid w:val="00870559"/>
    <w:rsid w:val="008A1DAE"/>
    <w:rsid w:val="008D071A"/>
    <w:rsid w:val="008D584F"/>
    <w:rsid w:val="008E451B"/>
    <w:rsid w:val="009126F5"/>
    <w:rsid w:val="009132C5"/>
    <w:rsid w:val="00955F89"/>
    <w:rsid w:val="00956763"/>
    <w:rsid w:val="00987A95"/>
    <w:rsid w:val="009A5727"/>
    <w:rsid w:val="009B4EFF"/>
    <w:rsid w:val="009C14C3"/>
    <w:rsid w:val="009C3207"/>
    <w:rsid w:val="009C698D"/>
    <w:rsid w:val="009D3F89"/>
    <w:rsid w:val="009D5DCD"/>
    <w:rsid w:val="009F72FB"/>
    <w:rsid w:val="00A03C3F"/>
    <w:rsid w:val="00A12101"/>
    <w:rsid w:val="00A135C0"/>
    <w:rsid w:val="00A2121E"/>
    <w:rsid w:val="00A21F9F"/>
    <w:rsid w:val="00A35E30"/>
    <w:rsid w:val="00A4073D"/>
    <w:rsid w:val="00A442EB"/>
    <w:rsid w:val="00A64FBE"/>
    <w:rsid w:val="00A71BD8"/>
    <w:rsid w:val="00A772B4"/>
    <w:rsid w:val="00A77D7A"/>
    <w:rsid w:val="00A832D4"/>
    <w:rsid w:val="00A85E4B"/>
    <w:rsid w:val="00A910BA"/>
    <w:rsid w:val="00AC5716"/>
    <w:rsid w:val="00AC5F84"/>
    <w:rsid w:val="00AD70EB"/>
    <w:rsid w:val="00AE6D1A"/>
    <w:rsid w:val="00AE703C"/>
    <w:rsid w:val="00AF368B"/>
    <w:rsid w:val="00AF7453"/>
    <w:rsid w:val="00B05D3D"/>
    <w:rsid w:val="00B25ECD"/>
    <w:rsid w:val="00B26F82"/>
    <w:rsid w:val="00B81697"/>
    <w:rsid w:val="00BA5DEA"/>
    <w:rsid w:val="00BA73DA"/>
    <w:rsid w:val="00BB2C20"/>
    <w:rsid w:val="00BB6FF3"/>
    <w:rsid w:val="00BD0104"/>
    <w:rsid w:val="00BE1311"/>
    <w:rsid w:val="00BF4BC7"/>
    <w:rsid w:val="00C1351F"/>
    <w:rsid w:val="00C1355C"/>
    <w:rsid w:val="00C1603F"/>
    <w:rsid w:val="00C277A8"/>
    <w:rsid w:val="00C36D06"/>
    <w:rsid w:val="00C55049"/>
    <w:rsid w:val="00C6330B"/>
    <w:rsid w:val="00C65392"/>
    <w:rsid w:val="00C75F6D"/>
    <w:rsid w:val="00C81F93"/>
    <w:rsid w:val="00C9095D"/>
    <w:rsid w:val="00CB199D"/>
    <w:rsid w:val="00CB38C9"/>
    <w:rsid w:val="00CC3A56"/>
    <w:rsid w:val="00CD20EC"/>
    <w:rsid w:val="00CD33FC"/>
    <w:rsid w:val="00CD3CD6"/>
    <w:rsid w:val="00CE1449"/>
    <w:rsid w:val="00CE33DD"/>
    <w:rsid w:val="00CE672D"/>
    <w:rsid w:val="00CF0FD4"/>
    <w:rsid w:val="00CF201C"/>
    <w:rsid w:val="00D01ECE"/>
    <w:rsid w:val="00D273EA"/>
    <w:rsid w:val="00D41172"/>
    <w:rsid w:val="00D4309D"/>
    <w:rsid w:val="00D60F25"/>
    <w:rsid w:val="00D748A0"/>
    <w:rsid w:val="00D76BB1"/>
    <w:rsid w:val="00D90C7D"/>
    <w:rsid w:val="00DA3609"/>
    <w:rsid w:val="00DD1C0E"/>
    <w:rsid w:val="00E07CE8"/>
    <w:rsid w:val="00E134A6"/>
    <w:rsid w:val="00E1482D"/>
    <w:rsid w:val="00E14845"/>
    <w:rsid w:val="00E22102"/>
    <w:rsid w:val="00E4122E"/>
    <w:rsid w:val="00E56C85"/>
    <w:rsid w:val="00E830FC"/>
    <w:rsid w:val="00EB049A"/>
    <w:rsid w:val="00EB47D5"/>
    <w:rsid w:val="00EC53EF"/>
    <w:rsid w:val="00EE1691"/>
    <w:rsid w:val="00EE26E4"/>
    <w:rsid w:val="00F06ADD"/>
    <w:rsid w:val="00F254A9"/>
    <w:rsid w:val="00F255B0"/>
    <w:rsid w:val="00F33499"/>
    <w:rsid w:val="00F368EE"/>
    <w:rsid w:val="00F56362"/>
    <w:rsid w:val="00F662FE"/>
    <w:rsid w:val="00F665D4"/>
    <w:rsid w:val="00F670F8"/>
    <w:rsid w:val="00F70934"/>
    <w:rsid w:val="00F91DAB"/>
    <w:rsid w:val="00F94441"/>
    <w:rsid w:val="00F97C77"/>
    <w:rsid w:val="00FD0C1E"/>
    <w:rsid w:val="00FD17F4"/>
    <w:rsid w:val="00FD389C"/>
    <w:rsid w:val="00FE5E00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F8D7A10"/>
  <w15:docId w15:val="{7C354AE2-9024-4032-89D8-0CF3223D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F8"/>
  </w:style>
  <w:style w:type="paragraph" w:styleId="Footer">
    <w:name w:val="footer"/>
    <w:basedOn w:val="Normal"/>
    <w:link w:val="FooterChar"/>
    <w:uiPriority w:val="99"/>
    <w:unhideWhenUsed/>
    <w:rsid w:val="00F67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F8"/>
  </w:style>
  <w:style w:type="paragraph" w:customStyle="1" w:styleId="SubHeadd">
    <w:name w:val="Sub Headd"/>
    <w:basedOn w:val="Normal"/>
    <w:autoRedefine/>
    <w:qFormat/>
    <w:rsid w:val="00C6330B"/>
    <w:pPr>
      <w:widowControl w:val="0"/>
      <w:tabs>
        <w:tab w:val="center" w:pos="3544"/>
        <w:tab w:val="center" w:pos="7286"/>
        <w:tab w:val="center" w:pos="11028"/>
      </w:tabs>
      <w:autoSpaceDE w:val="0"/>
      <w:autoSpaceDN w:val="0"/>
      <w:adjustRightInd w:val="0"/>
      <w:spacing w:after="0" w:line="204" w:lineRule="auto"/>
      <w:jc w:val="center"/>
    </w:pPr>
    <w:rPr>
      <w:rFonts w:ascii="Bradley Hand ITC" w:hAnsi="Bradley Hand ITC" w:cs="Times New Roman"/>
      <w:caps/>
      <w:color w:val="000000"/>
      <w:szCs w:val="20"/>
    </w:rPr>
  </w:style>
  <w:style w:type="paragraph" w:customStyle="1" w:styleId="FoodList">
    <w:name w:val="Food List"/>
    <w:basedOn w:val="Normal"/>
    <w:autoRedefine/>
    <w:qFormat/>
    <w:rsid w:val="00564942"/>
    <w:pPr>
      <w:widowControl w:val="0"/>
      <w:tabs>
        <w:tab w:val="left" w:pos="1560"/>
        <w:tab w:val="center" w:pos="11028"/>
      </w:tabs>
      <w:autoSpaceDE w:val="0"/>
      <w:autoSpaceDN w:val="0"/>
      <w:adjustRightInd w:val="0"/>
      <w:spacing w:after="120" w:line="204" w:lineRule="auto"/>
      <w:jc w:val="center"/>
    </w:pPr>
    <w:rPr>
      <w:rFonts w:ascii="Bradley Hand ITC" w:hAnsi="Bradley Hand ITC" w:cs="Times-Roman"/>
      <w:bCs/>
      <w:color w:val="000000"/>
    </w:rPr>
  </w:style>
  <w:style w:type="paragraph" w:customStyle="1" w:styleId="CenteredFoodHead">
    <w:name w:val="Centered Food Head"/>
    <w:basedOn w:val="Normal"/>
    <w:qFormat/>
    <w:rsid w:val="00F670F8"/>
    <w:pPr>
      <w:widowControl w:val="0"/>
      <w:tabs>
        <w:tab w:val="center" w:pos="3544"/>
        <w:tab w:val="center" w:pos="11028"/>
      </w:tabs>
      <w:autoSpaceDE w:val="0"/>
      <w:autoSpaceDN w:val="0"/>
      <w:adjustRightInd w:val="0"/>
      <w:spacing w:after="0" w:line="204" w:lineRule="auto"/>
      <w:jc w:val="center"/>
    </w:pPr>
    <w:rPr>
      <w:rFonts w:ascii="Bradley Hand ITC" w:hAnsi="Bradley Hand ITC" w:cs="Times-Roman"/>
      <w:b/>
      <w:color w:val="000000"/>
    </w:rPr>
  </w:style>
  <w:style w:type="paragraph" w:customStyle="1" w:styleId="FoodDescript">
    <w:name w:val="Food Descript"/>
    <w:basedOn w:val="Normal"/>
    <w:autoRedefine/>
    <w:qFormat/>
    <w:rsid w:val="00722136"/>
    <w:pPr>
      <w:widowControl w:val="0"/>
      <w:tabs>
        <w:tab w:val="center" w:pos="3544"/>
        <w:tab w:val="center" w:pos="11028"/>
      </w:tabs>
      <w:autoSpaceDE w:val="0"/>
      <w:autoSpaceDN w:val="0"/>
      <w:adjustRightInd w:val="0"/>
      <w:spacing w:after="0" w:line="204" w:lineRule="auto"/>
      <w:jc w:val="center"/>
    </w:pPr>
    <w:rPr>
      <w:rFonts w:ascii="Bradley Hand ITC" w:hAnsi="Bradley Hand ITC" w:cs="Times-Roman"/>
      <w:i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BFAA-F9AC-4352-941E-7C0085B3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Banner</dc:creator>
  <cp:lastModifiedBy>Reception @ Limewood</cp:lastModifiedBy>
  <cp:revision>2</cp:revision>
  <cp:lastPrinted>2021-06-07T09:04:00Z</cp:lastPrinted>
  <dcterms:created xsi:type="dcterms:W3CDTF">2021-06-07T09:05:00Z</dcterms:created>
  <dcterms:modified xsi:type="dcterms:W3CDTF">2021-06-07T09:05:00Z</dcterms:modified>
</cp:coreProperties>
</file>